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Default"/>
        <w:bidi w:val="0"/>
        <w:spacing w:before="0" w:after="200" w:line="276" w:lineRule="auto"/>
        <w:ind w:left="0" w:right="0" w:firstLine="0"/>
        <w:jc w:val="center"/>
        <w:rPr>
          <w:rFonts w:ascii="Trebuchet MS" w:cs="Trebuchet MS" w:hAnsi="Trebuchet MS" w:eastAsia="Trebuchet MS"/>
          <w:sz w:val="20"/>
          <w:szCs w:val="20"/>
          <w:u w:color="000000"/>
          <w:rtl w:val="0"/>
          <w:lang w:val="en-US"/>
        </w:rPr>
      </w:pPr>
      <w:r>
        <w:rPr>
          <w:rFonts w:ascii="Trebuchet MS" w:hAnsi="Trebuchet MS"/>
          <w:b w:val="1"/>
          <w:bCs w:val="1"/>
          <w:i w:val="1"/>
          <w:iCs w:val="1"/>
          <w:sz w:val="20"/>
          <w:szCs w:val="20"/>
          <w:u w:color="000000"/>
          <w:rtl w:val="0"/>
          <w:lang w:val="en-US"/>
        </w:rPr>
        <w:t>Working with the public, Sea Watch is dedicated to the conservation and p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1553120</wp:posOffset>
            </wp:positionH>
            <wp:positionV relativeFrom="page">
              <wp:posOffset>354240</wp:posOffset>
            </wp:positionV>
            <wp:extent cx="4453817" cy="896973"/>
            <wp:effectExtent l="0" t="0" r="0" b="0"/>
            <wp:wrapTopAndBottom distT="0" distB="0"/>
            <wp:docPr id="1073741825" name="officeArt object" descr="Seawatchlogowithtypeblu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eawatchlogowithtypeblue.jpeg" descr="Seawatchlogowithtypeblu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817" cy="8969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 w:val="1"/>
          <w:bCs w:val="1"/>
          <w:i w:val="1"/>
          <w:iCs w:val="1"/>
          <w:sz w:val="20"/>
          <w:szCs w:val="20"/>
          <w:u w:color="000000"/>
          <w:rtl w:val="0"/>
          <w:lang w:val="en-US"/>
        </w:rPr>
        <w:t>rotection of whales, dolphins and porpoises around the UK</w:t>
      </w:r>
      <w:r>
        <w:rPr>
          <w:rFonts w:ascii="Trebuchet MS" w:hAnsi="Trebuchet MS"/>
          <w:sz w:val="20"/>
          <w:szCs w:val="20"/>
          <w:u w:color="000000"/>
          <w:rtl w:val="0"/>
          <w:lang w:val="en-US"/>
        </w:rPr>
        <w:t>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9622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2405"/>
        <w:gridCol w:w="2406"/>
        <w:gridCol w:w="2406"/>
        <w:gridCol w:w="2405"/>
      </w:tblGrid>
      <w:tr>
        <w:tblPrEx>
          <w:shd w:val="clear" w:color="auto" w:fill="auto"/>
        </w:tblPrEx>
        <w:trPr>
          <w:trHeight w:val="293" w:hRule="atLeast"/>
          <w:tblHeader/>
        </w:trPr>
        <w:tc>
          <w:tcPr>
            <w:tcW w:type="dxa" w:w="9622"/>
            <w:gridSpan w:val="4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Personal details</w:t>
            </w:r>
          </w:p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2405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Name of student</w:t>
            </w:r>
          </w:p>
        </w:tc>
        <w:tc>
          <w:tcPr>
            <w:tcW w:type="dxa" w:w="2405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5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Name of guardian</w:t>
            </w:r>
          </w:p>
        </w:tc>
        <w:tc>
          <w:tcPr>
            <w:tcW w:type="dxa" w:w="2405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2405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Date of Birth </w:t>
            </w:r>
          </w:p>
        </w:tc>
        <w:tc>
          <w:tcPr>
            <w:tcW w:type="dxa" w:w="240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Relation to student</w:t>
            </w:r>
          </w:p>
        </w:tc>
        <w:tc>
          <w:tcPr>
            <w:tcW w:type="dxa" w:w="240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2405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Contact email</w:t>
            </w:r>
          </w:p>
        </w:tc>
        <w:tc>
          <w:tcPr>
            <w:tcW w:type="dxa" w:w="240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Contact email</w:t>
            </w:r>
          </w:p>
        </w:tc>
        <w:tc>
          <w:tcPr>
            <w:tcW w:type="dxa" w:w="240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2405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Contact number </w:t>
            </w:r>
          </w:p>
        </w:tc>
        <w:tc>
          <w:tcPr>
            <w:tcW w:type="dxa" w:w="240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Contact number </w:t>
            </w:r>
          </w:p>
        </w:tc>
        <w:tc>
          <w:tcPr>
            <w:tcW w:type="dxa" w:w="240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4" w:hRule="atLeast"/>
        </w:trPr>
        <w:tc>
          <w:tcPr>
            <w:tcW w:type="dxa" w:w="2405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Preferred contact for correspondence: </w:t>
            </w:r>
          </w:p>
        </w:tc>
        <w:tc>
          <w:tcPr>
            <w:tcW w:type="dxa" w:w="7217"/>
            <w:gridSpan w:val="3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9622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2405"/>
        <w:gridCol w:w="2406"/>
        <w:gridCol w:w="2406"/>
        <w:gridCol w:w="2405"/>
      </w:tblGrid>
      <w:tr>
        <w:tblPrEx>
          <w:shd w:val="clear" w:color="auto" w:fill="auto"/>
        </w:tblPrEx>
        <w:trPr>
          <w:trHeight w:val="293" w:hRule="atLeast"/>
          <w:tblHeader/>
        </w:trPr>
        <w:tc>
          <w:tcPr>
            <w:tcW w:type="dxa" w:w="9622"/>
            <w:gridSpan w:val="4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7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Details of school</w:t>
            </w:r>
          </w:p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2405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2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bidi w:val="0"/>
            </w:pPr>
            <w:r>
              <w:rPr>
                <w:rFonts w:ascii="Helvetica Neue Medium" w:cs="Arial Unicode MS" w:hAnsi="Helvetica Neue Medium" w:eastAsia="Arial Unicode MS"/>
                <w:rtl w:val="0"/>
              </w:rPr>
              <w:t>Name of school</w:t>
            </w:r>
          </w:p>
        </w:tc>
        <w:tc>
          <w:tcPr>
            <w:tcW w:type="dxa" w:w="2405"/>
            <w:tcBorders>
              <w:top w:val="single" w:color="89847f" w:sz="8" w:space="0" w:shadow="0" w:frame="0"/>
              <w:left w:val="single" w:color="89847f" w:sz="6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5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Name of school contact </w:t>
            </w:r>
          </w:p>
        </w:tc>
        <w:tc>
          <w:tcPr>
            <w:tcW w:type="dxa" w:w="2405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2405"/>
            <w:vMerge w:val="restart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6"/>
              <w:bidi w:val="0"/>
            </w:pPr>
            <w:r>
              <w:rPr>
                <w:rFonts w:ascii="Helvetica Neue Medium" w:cs="Arial Unicode MS" w:hAnsi="Helvetica Neue Medium" w:eastAsia="Arial Unicode MS"/>
                <w:rtl w:val="0"/>
              </w:rPr>
              <w:t xml:space="preserve">Address </w:t>
            </w:r>
          </w:p>
        </w:tc>
        <w:tc>
          <w:tcPr>
            <w:tcW w:type="dxa" w:w="2405"/>
            <w:vMerge w:val="restart"/>
            <w:tcBorders>
              <w:top w:val="single" w:color="929292" w:sz="2" w:space="0" w:shadow="0" w:frame="0"/>
              <w:left w:val="single" w:color="89847f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Contact email</w:t>
            </w:r>
          </w:p>
        </w:tc>
        <w:tc>
          <w:tcPr>
            <w:tcW w:type="dxa" w:w="240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2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3" w:hRule="atLeast"/>
        </w:trPr>
        <w:tc>
          <w:tcPr>
            <w:tcW w:type="dxa" w:w="2405"/>
            <w:vMerge w:val="continue"/>
            <w:tcBorders>
              <w:top w:val="single" w:color="929292" w:sz="2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89847f" w:sz="6" w:space="0" w:shadow="0" w:frame="0"/>
            </w:tcBorders>
            <w:shd w:val="clear" w:color="auto" w:fill="auto"/>
          </w:tcPr>
          <w:p/>
        </w:tc>
        <w:tc>
          <w:tcPr>
            <w:tcW w:type="dxa" w:w="2405"/>
            <w:vMerge w:val="continue"/>
            <w:tcBorders>
              <w:top w:val="single" w:color="929292" w:sz="2" w:space="0" w:shadow="0" w:frame="0"/>
              <w:left w:val="single" w:color="89847f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</w:tcPr>
          <w:p/>
        </w:tc>
        <w:tc>
          <w:tcPr>
            <w:tcW w:type="dxa" w:w="240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Contact number </w:t>
            </w:r>
          </w:p>
        </w:tc>
        <w:tc>
          <w:tcPr>
            <w:tcW w:type="dxa" w:w="2405"/>
            <w:tcBorders>
              <w:top w:val="single" w:color="929292" w:sz="2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929292" w:sz="4" w:space="0" w:shadow="0" w:frame="0"/>
          <w:left w:val="single" w:color="929292" w:sz="4" w:space="0" w:shadow="0" w:frame="0"/>
          <w:bottom w:val="single" w:color="929292" w:sz="4" w:space="0" w:shadow="0" w:frame="0"/>
          <w:right w:val="single" w:color="929292" w:sz="4" w:space="0" w:shadow="0" w:frame="0"/>
          <w:insideH w:val="single" w:color="929292" w:sz="4" w:space="0" w:shadow="0" w:frame="0"/>
          <w:insideV w:val="single" w:color="929292" w:sz="4" w:space="0" w:shadow="0" w:frame="0"/>
        </w:tblBorders>
        <w:shd w:val="clear" w:color="auto" w:fill="auto"/>
        <w:tblLayout w:type="fixed"/>
      </w:tblPr>
      <w:tblGrid>
        <w:gridCol w:w="2407"/>
        <w:gridCol w:w="7223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gridSpan w:val="2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 xml:space="preserve">Details of work placement 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407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Duration of placement </w:t>
            </w:r>
          </w:p>
        </w:tc>
        <w:tc>
          <w:tcPr>
            <w:tcW w:type="dxa" w:w="72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4" w:hRule="atLeast"/>
        </w:trPr>
        <w:tc>
          <w:tcPr>
            <w:tcW w:type="dxa" w:w="2407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What research period is the student hoping to join? </w:t>
            </w:r>
          </w:p>
        </w:tc>
        <w:tc>
          <w:tcPr>
            <w:tcW w:type="dxa" w:w="72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04" w:hRule="atLeast"/>
        </w:trPr>
        <w:tc>
          <w:tcPr>
            <w:tcW w:type="dxa" w:w="2407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Is the student expected to complete a report or project for the work experience, if so please give details.</w:t>
            </w:r>
          </w:p>
        </w:tc>
        <w:tc>
          <w:tcPr>
            <w:tcW w:type="dxa" w:w="72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444" w:hRule="atLeast"/>
        </w:trPr>
        <w:tc>
          <w:tcPr>
            <w:tcW w:type="dxa" w:w="2407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Will the Sea Watch Foundation be expected to complete an assessment or report for the work experience? If so please give details. </w:t>
            </w:r>
          </w:p>
        </w:tc>
        <w:tc>
          <w:tcPr>
            <w:tcW w:type="dxa" w:w="722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 xml:space="preserve">Personal statement </w:t>
            </w:r>
          </w:p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center" w:pos="4819"/>
                <w:tab w:val="right" w:pos="8620"/>
              </w:tabs>
              <w:bidi w:val="0"/>
              <w:spacing w:before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sz w:val="20"/>
                <w:szCs w:val="20"/>
                <w:u w:color="000000"/>
                <w:rtl w:val="0"/>
                <w:lang w:val="en-US"/>
              </w:rPr>
              <w:t xml:space="preserve">In no more than </w:t>
            </w:r>
            <w:r>
              <w:rPr>
                <w:rFonts w:ascii="Cambria" w:hAnsi="Cambria"/>
                <w:sz w:val="20"/>
                <w:szCs w:val="20"/>
                <w:u w:color="000000"/>
                <w:rtl w:val="0"/>
                <w:lang w:val="en-US"/>
              </w:rPr>
              <w:t>5</w:t>
            </w:r>
            <w:r>
              <w:rPr>
                <w:rFonts w:ascii="Cambria" w:hAnsi="Cambria"/>
                <w:sz w:val="20"/>
                <w:szCs w:val="20"/>
                <w:u w:color="000000"/>
                <w:rtl w:val="0"/>
                <w:lang w:val="en-US"/>
              </w:rPr>
              <w:t xml:space="preserve">00 words, briefly describe why you are applying for </w:t>
            </w:r>
            <w:r>
              <w:rPr>
                <w:rFonts w:ascii="Cambria" w:hAnsi="Cambria"/>
                <w:sz w:val="20"/>
                <w:szCs w:val="20"/>
                <w:u w:color="000000"/>
                <w:rtl w:val="0"/>
                <w:lang w:val="en-US"/>
              </w:rPr>
              <w:t>work experience</w:t>
            </w:r>
            <w:r>
              <w:rPr>
                <w:rFonts w:ascii="Cambria" w:hAnsi="Cambria"/>
                <w:sz w:val="20"/>
                <w:szCs w:val="20"/>
                <w:u w:color="000000"/>
                <w:rtl w:val="0"/>
                <w:lang w:val="en-US"/>
              </w:rPr>
              <w:t xml:space="preserve"> with us and what makes you a good candidate. </w:t>
            </w:r>
            <w:r>
              <w:rPr>
                <w:rFonts w:ascii="Cambria" w:hAnsi="Cambria"/>
                <w:sz w:val="20"/>
                <w:szCs w:val="20"/>
                <w:u w:color="000000"/>
                <w:rtl w:val="0"/>
                <w:lang w:val="en-US"/>
              </w:rPr>
              <w:t xml:space="preserve"> You can highlight any previous experience, relevant hobbies and future plans that may relate to this experience. 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  <w:tr>
        <w:tblPrEx>
          <w:shd w:val="clear" w:color="auto" w:fill="auto"/>
        </w:tblPrEx>
        <w:trPr>
          <w:trHeight w:val="455" w:hRule="atLeast"/>
        </w:trPr>
        <w:tc>
          <w:tcPr>
            <w:tcW w:type="dxa" w:w="963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auto"/>
        </w:tblPrEx>
        <w:trPr>
          <w:trHeight w:val="5489" w:hRule="atLeast"/>
        </w:trPr>
        <w:tc>
          <w:tcPr>
            <w:tcW w:type="dxa" w:w="963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Medical conditions</w:t>
            </w:r>
          </w:p>
        </w:tc>
      </w:tr>
      <w:tr>
        <w:tblPrEx>
          <w:shd w:val="clear" w:color="auto" w:fill="auto"/>
        </w:tblPrEx>
        <w:trPr>
          <w:trHeight w:val="48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center" w:pos="4819"/>
                <w:tab w:val="right" w:pos="8620"/>
              </w:tabs>
              <w:bidi w:val="0"/>
              <w:spacing w:before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mbria" w:hAnsi="Cambria"/>
                <w:sz w:val="20"/>
                <w:szCs w:val="20"/>
                <w:u w:color="000000"/>
                <w:rtl w:val="0"/>
                <w:lang w:val="en-US"/>
              </w:rPr>
              <w:t xml:space="preserve">Mention any medical or physical conditions you have so we can advise you on any precautions you may need to take during fieldwork. 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63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55" w:hRule="atLeast"/>
        </w:trPr>
        <w:tc>
          <w:tcPr>
            <w:tcW w:type="dxa" w:w="963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auto"/>
        </w:tblPrEx>
        <w:trPr>
          <w:trHeight w:val="455" w:hRule="atLeast"/>
        </w:trPr>
        <w:tc>
          <w:tcPr>
            <w:tcW w:type="dxa" w:w="963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</w:tr>
    </w:tbl>
    <w:p>
      <w:pPr>
        <w:pStyle w:val="Body"/>
        <w:bidi w:val="0"/>
      </w:pP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  <w:font w:name="Helvetica Neue Medium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7">
    <w:name w:val="Table Style 7"/>
    <w:next w:val="Table Style 7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323232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23232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6">
    <w:name w:val="Table Style 6"/>
    <w:next w:val="Table Style 6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 Medium" w:cs="Helvetica Neue Medium" w:hAnsi="Helvetica Neue Medium" w:eastAsia="Helvetica Neue Medium"/>
      <w:b w:val="0"/>
      <w:bCs w:val="0"/>
      <w:i w:val="0"/>
      <w:iCs w:val="0"/>
      <w:caps w:val="0"/>
      <w:smallCaps w:val="0"/>
      <w:strike w:val="0"/>
      <w:dstrike w:val="0"/>
      <w:outline w:val="0"/>
      <w:color w:val="323232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23232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